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EF" w:rsidRDefault="00CE66EF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 w:rsidP="00076E37">
      <w:pPr>
        <w:pStyle w:val="a3"/>
        <w:spacing w:before="3"/>
        <w:jc w:val="center"/>
        <w:rPr>
          <w:sz w:val="19"/>
        </w:rPr>
      </w:pPr>
    </w:p>
    <w:p w:rsidR="00CE66EF" w:rsidRDefault="00A7105C" w:rsidP="00076E37">
      <w:pPr>
        <w:pStyle w:val="Heading1"/>
        <w:spacing w:before="84" w:line="276" w:lineRule="auto"/>
        <w:ind w:left="4536" w:right="3336"/>
        <w:jc w:val="center"/>
      </w:pPr>
      <w:r>
        <w:t>План р</w:t>
      </w:r>
      <w:r w:rsidR="00FE72D4">
        <w:t xml:space="preserve">аботы школьной службы </w:t>
      </w:r>
      <w:r w:rsidR="00076E37">
        <w:t xml:space="preserve">      </w:t>
      </w:r>
      <w:r w:rsidR="00FE72D4">
        <w:t>медиации</w:t>
      </w:r>
      <w:r w:rsidR="00076E37">
        <w:t xml:space="preserve">  (примирения)</w:t>
      </w:r>
    </w:p>
    <w:p w:rsidR="00CE66EF" w:rsidRDefault="00076E37" w:rsidP="00076E37">
      <w:pPr>
        <w:spacing w:before="1"/>
        <w:rPr>
          <w:b/>
          <w:sz w:val="40"/>
        </w:rPr>
      </w:pPr>
      <w:r>
        <w:rPr>
          <w:b/>
          <w:sz w:val="40"/>
        </w:rPr>
        <w:t xml:space="preserve">                                                          </w:t>
      </w:r>
      <w:r w:rsidR="00FE72D4">
        <w:rPr>
          <w:b/>
          <w:sz w:val="40"/>
        </w:rPr>
        <w:t>на 2021-2022</w:t>
      </w:r>
      <w:r w:rsidR="00A7105C">
        <w:rPr>
          <w:b/>
          <w:sz w:val="40"/>
        </w:rPr>
        <w:t xml:space="preserve"> учебный год</w:t>
      </w:r>
    </w:p>
    <w:p w:rsidR="00057E84" w:rsidRDefault="00076E37" w:rsidP="00076E37">
      <w:pPr>
        <w:spacing w:before="1"/>
        <w:jc w:val="center"/>
        <w:rPr>
          <w:b/>
          <w:sz w:val="40"/>
        </w:rPr>
      </w:pPr>
      <w:r>
        <w:rPr>
          <w:b/>
          <w:sz w:val="40"/>
        </w:rPr>
        <w:t xml:space="preserve">           </w:t>
      </w:r>
      <w:r w:rsidR="00A57DD3">
        <w:rPr>
          <w:b/>
          <w:sz w:val="40"/>
        </w:rPr>
        <w:t>в МБОУ «</w:t>
      </w:r>
      <w:proofErr w:type="spellStart"/>
      <w:r w:rsidR="00A57DD3">
        <w:rPr>
          <w:b/>
          <w:sz w:val="40"/>
        </w:rPr>
        <w:t>Ачисин</w:t>
      </w:r>
      <w:r w:rsidR="00CF1683">
        <w:rPr>
          <w:b/>
          <w:sz w:val="40"/>
        </w:rPr>
        <w:t>ская</w:t>
      </w:r>
      <w:proofErr w:type="spellEnd"/>
      <w:r w:rsidR="00057E84">
        <w:rPr>
          <w:b/>
          <w:sz w:val="40"/>
        </w:rPr>
        <w:t xml:space="preserve"> </w:t>
      </w:r>
      <w:r w:rsidR="00CF1683">
        <w:rPr>
          <w:b/>
          <w:sz w:val="40"/>
        </w:rPr>
        <w:t>С</w:t>
      </w:r>
      <w:r w:rsidR="00057E84">
        <w:rPr>
          <w:b/>
          <w:sz w:val="40"/>
        </w:rPr>
        <w:t>ОШ</w:t>
      </w:r>
      <w:r w:rsidR="00A57DD3">
        <w:rPr>
          <w:b/>
          <w:sz w:val="40"/>
        </w:rPr>
        <w:t xml:space="preserve"> №2</w:t>
      </w:r>
      <w:r w:rsidR="00CF1683">
        <w:rPr>
          <w:b/>
          <w:sz w:val="40"/>
        </w:rPr>
        <w:t>»</w:t>
      </w: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D10539" w:rsidRPr="00D10539" w:rsidRDefault="00D10539" w:rsidP="00090851">
      <w:pPr>
        <w:ind w:left="6586" w:right="6546"/>
        <w:rPr>
          <w:b/>
          <w:sz w:val="32"/>
        </w:rPr>
        <w:sectPr w:rsidR="00D10539" w:rsidRPr="00D10539">
          <w:type w:val="continuous"/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A7105C" w:rsidP="00090851">
      <w:pPr>
        <w:pStyle w:val="a3"/>
        <w:spacing w:before="89" w:line="276" w:lineRule="auto"/>
        <w:ind w:left="284" w:right="181"/>
        <w:jc w:val="both"/>
      </w:pPr>
      <w:r>
        <w:rPr>
          <w:b/>
        </w:rPr>
        <w:lastRenderedPageBreak/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D10539">
        <w:trPr>
          <w:trHeight w:val="55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D10539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CE66EF" w:rsidRDefault="00FE7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FE72D4">
              <w:rPr>
                <w:sz w:val="24"/>
              </w:rPr>
              <w:t>Утверждение плана работы на 2021-2022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275"/>
        </w:trPr>
        <w:tc>
          <w:tcPr>
            <w:tcW w:w="14737" w:type="dxa"/>
            <w:gridSpan w:val="5"/>
          </w:tcPr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E66EF" w:rsidRDefault="00A7105C" w:rsidP="00CD2C9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CE66EF" w:rsidRDefault="00CE66EF">
      <w:pPr>
        <w:spacing w:line="256" w:lineRule="exact"/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CD2C93">
        <w:trPr>
          <w:trHeight w:val="1096"/>
        </w:trPr>
        <w:tc>
          <w:tcPr>
            <w:tcW w:w="704" w:type="dxa"/>
          </w:tcPr>
          <w:p w:rsidR="00CE66EF" w:rsidRDefault="00A7105C" w:rsidP="00CD2C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CE66EF" w:rsidRDefault="00A7105C" w:rsidP="00CD2C9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FE72D4">
              <w:rPr>
                <w:sz w:val="24"/>
              </w:rPr>
              <w:t>медиации</w:t>
            </w:r>
          </w:p>
        </w:tc>
        <w:tc>
          <w:tcPr>
            <w:tcW w:w="2976" w:type="dxa"/>
          </w:tcPr>
          <w:p w:rsidR="00CE66EF" w:rsidRDefault="00A7105C" w:rsidP="00CD2C93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</w:t>
            </w:r>
            <w:r w:rsidR="00FE72D4">
              <w:rPr>
                <w:sz w:val="24"/>
              </w:rPr>
              <w:t>ШСМ</w:t>
            </w:r>
            <w:r w:rsidR="00CD65B6">
              <w:rPr>
                <w:sz w:val="24"/>
              </w:rPr>
              <w:t xml:space="preserve"> </w:t>
            </w:r>
            <w:r w:rsidR="00FE72D4">
              <w:rPr>
                <w:sz w:val="24"/>
              </w:rPr>
              <w:t>в 2021-2022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3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4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1099"/>
        </w:trPr>
        <w:tc>
          <w:tcPr>
            <w:tcW w:w="704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</w:t>
            </w:r>
            <w:r w:rsidR="00177785">
              <w:rPr>
                <w:sz w:val="24"/>
              </w:rPr>
              <w:t>ности Школьной службы 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EE5645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М, ответственный за сайт ОУ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proofErr w:type="gramStart"/>
            <w:r w:rsidR="00D33DA0"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CE66EF">
        <w:trPr>
          <w:trHeight w:val="110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CD6F3A" w:rsidRDefault="00A7105C" w:rsidP="00CD6F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 w:rsidR="00CD6F3A"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CE66EF" w:rsidRDefault="00CD6F3A" w:rsidP="00CD6F3A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>
        <w:trPr>
          <w:trHeight w:val="827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D07A7A">
              <w:rPr>
                <w:sz w:val="24"/>
              </w:rPr>
              <w:t xml:space="preserve"> 7</w:t>
            </w:r>
            <w:r w:rsidR="00CD65B6">
              <w:rPr>
                <w:sz w:val="24"/>
              </w:rPr>
              <w:t>-9 класс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656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 xml:space="preserve">Работа со случаями с конфликтными </w:t>
            </w:r>
            <w:r w:rsidR="00CD5619">
              <w:rPr>
                <w:sz w:val="24"/>
              </w:rPr>
              <w:t>детьми</w:t>
            </w:r>
          </w:p>
        </w:tc>
        <w:tc>
          <w:tcPr>
            <w:tcW w:w="2976" w:type="dxa"/>
            <w:gridSpan w:val="3"/>
          </w:tcPr>
          <w:p w:rsidR="00CE66EF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822" w:type="dxa"/>
            <w:gridSpan w:val="2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  <w:gridSpan w:val="3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CE66EF" w:rsidRDefault="005A50CB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057E84">
        <w:trPr>
          <w:trHeight w:val="827"/>
        </w:trPr>
        <w:tc>
          <w:tcPr>
            <w:tcW w:w="704" w:type="dxa"/>
          </w:tcPr>
          <w:p w:rsidR="00057E84" w:rsidRDefault="00057E84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</w:tcPr>
          <w:p w:rsid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Поведение игр на сплочение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057E84" w:rsidRP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оздоровительном каникулярном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лагере</w:t>
            </w:r>
            <w:proofErr w:type="gramEnd"/>
          </w:p>
        </w:tc>
        <w:tc>
          <w:tcPr>
            <w:tcW w:w="2976" w:type="dxa"/>
            <w:gridSpan w:val="3"/>
          </w:tcPr>
          <w:p w:rsidR="00057E84" w:rsidRDefault="00057E84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октябрь, декабрь, июнь</w:t>
            </w:r>
          </w:p>
        </w:tc>
        <w:tc>
          <w:tcPr>
            <w:tcW w:w="3401" w:type="dxa"/>
          </w:tcPr>
          <w:p w:rsidR="00057E84" w:rsidRPr="00057E84" w:rsidRDefault="00057E84" w:rsidP="00057E84">
            <w:pPr>
              <w:pStyle w:val="TableParagraph"/>
              <w:ind w:right="455"/>
              <w:rPr>
                <w:sz w:val="24"/>
                <w:szCs w:val="24"/>
              </w:rPr>
            </w:pPr>
            <w:r w:rsidRPr="00057E84">
              <w:rPr>
                <w:sz w:val="24"/>
                <w:szCs w:val="24"/>
                <w:shd w:val="clear" w:color="auto" w:fill="FFFFFF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057E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057E84" w:rsidRDefault="00057E84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CD5619">
        <w:trPr>
          <w:trHeight w:val="827"/>
        </w:trPr>
        <w:tc>
          <w:tcPr>
            <w:tcW w:w="704" w:type="dxa"/>
          </w:tcPr>
          <w:p w:rsidR="00CD5619" w:rsidRDefault="00CD561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4822" w:type="dxa"/>
            <w:gridSpan w:val="2"/>
          </w:tcPr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Проектирование и реализация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рабочих программ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внеурочной деятельности,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духовно-нравственной направленности: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«Дорога добра»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«Я и мое Отечество» 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CD5619" w:rsidRDefault="00CD5619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D5619" w:rsidRPr="00057E84" w:rsidRDefault="00CD5619" w:rsidP="00057E84">
            <w:pPr>
              <w:pStyle w:val="TableParagraph"/>
              <w:ind w:right="455"/>
              <w:rPr>
                <w:sz w:val="24"/>
                <w:szCs w:val="24"/>
                <w:shd w:val="clear" w:color="auto" w:fill="FFFFFF"/>
              </w:rPr>
            </w:pPr>
            <w:r w:rsidRPr="00CD5619">
              <w:rPr>
                <w:sz w:val="24"/>
                <w:szCs w:val="28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:rsidR="00CD5619" w:rsidRDefault="00CD5619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9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 xml:space="preserve">родителей, </w:t>
            </w:r>
            <w:r>
              <w:rPr>
                <w:sz w:val="24"/>
              </w:rPr>
              <w:t>законных</w:t>
            </w:r>
          </w:p>
          <w:p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 xml:space="preserve">представителей,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/л, специалистов, работающих с участниками ВП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E66EF">
        <w:trPr>
          <w:trHeight w:val="138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1879EE">
        <w:trPr>
          <w:trHeight w:val="1381"/>
        </w:trPr>
        <w:tc>
          <w:tcPr>
            <w:tcW w:w="704" w:type="dxa"/>
          </w:tcPr>
          <w:p w:rsidR="001879EE" w:rsidRDefault="001879E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22" w:type="dxa"/>
            <w:gridSpan w:val="2"/>
          </w:tcPr>
          <w:p w:rsidR="00FB6690" w:rsidRDefault="001879EE" w:rsidP="00FB669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>родителей, законных</w:t>
            </w:r>
          </w:p>
          <w:p w:rsidR="001879EE" w:rsidRDefault="00FB6690" w:rsidP="00FB6690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представителей в рамках п</w:t>
            </w:r>
            <w:r w:rsidR="001879EE">
              <w:rPr>
                <w:sz w:val="24"/>
              </w:rPr>
              <w:t>роекта «Родительский университет»</w:t>
            </w:r>
            <w:r>
              <w:rPr>
                <w:sz w:val="24"/>
              </w:rPr>
              <w:t xml:space="preserve"> по вопросам воспитания детей</w:t>
            </w:r>
          </w:p>
        </w:tc>
        <w:tc>
          <w:tcPr>
            <w:tcW w:w="2976" w:type="dxa"/>
            <w:gridSpan w:val="3"/>
          </w:tcPr>
          <w:p w:rsidR="001879EE" w:rsidRDefault="001879EE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FB6690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1879EE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1879EE" w:rsidRDefault="00FB6690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Консультанты проекта «Родительский университет»</w:t>
            </w:r>
          </w:p>
        </w:tc>
      </w:tr>
      <w:tr w:rsidR="00C4785F">
        <w:trPr>
          <w:trHeight w:val="1381"/>
        </w:trPr>
        <w:tc>
          <w:tcPr>
            <w:tcW w:w="704" w:type="dxa"/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  <w:gridSpan w:val="2"/>
          </w:tcPr>
          <w:p w:rsidR="00C4785F" w:rsidRDefault="00C4785F" w:rsidP="00B53D51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4785F" w:rsidRDefault="00C4785F" w:rsidP="00B53D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:rsidR="00C4785F" w:rsidRDefault="00C4785F" w:rsidP="00B53D51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4785F" w:rsidRDefault="00C4785F" w:rsidP="00B53D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4785F" w:rsidRDefault="00C4785F" w:rsidP="00B5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C4785F" w:rsidRDefault="00C4785F" w:rsidP="00B53D5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4785F" w:rsidTr="00C4785F">
        <w:trPr>
          <w:trHeight w:val="497"/>
        </w:trPr>
        <w:tc>
          <w:tcPr>
            <w:tcW w:w="14737" w:type="dxa"/>
            <w:gridSpan w:val="9"/>
          </w:tcPr>
          <w:p w:rsidR="00C4785F" w:rsidRDefault="00C4785F" w:rsidP="00C4785F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4785F" w:rsidRDefault="00C4785F" w:rsidP="00AE41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4785F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076E37" w:rsidTr="000D72D7">
        <w:trPr>
          <w:trHeight w:val="497"/>
        </w:trPr>
        <w:tc>
          <w:tcPr>
            <w:tcW w:w="14737" w:type="dxa"/>
            <w:gridSpan w:val="9"/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076E3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left="109" w:right="320"/>
              <w:rPr>
                <w:sz w:val="24"/>
              </w:rPr>
            </w:pPr>
            <w:r w:rsidRPr="00076E37">
              <w:rPr>
                <w:sz w:val="24"/>
                <w:szCs w:val="28"/>
                <w:lang w:eastAsia="ru-RU"/>
              </w:rPr>
              <w:t xml:space="preserve"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</w:t>
            </w:r>
            <w:r w:rsidRPr="00076E37">
              <w:rPr>
                <w:sz w:val="24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076E37" w:rsidRPr="00076E37" w:rsidRDefault="00A57DD3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 w:rsidRPr="00076E37">
              <w:rPr>
                <w:sz w:val="24"/>
                <w:szCs w:val="24"/>
              </w:rPr>
              <w:t>Р</w:t>
            </w:r>
            <w:r w:rsidR="00076E37" w:rsidRPr="00076E37">
              <w:rPr>
                <w:sz w:val="24"/>
                <w:szCs w:val="24"/>
              </w:rPr>
              <w:t>уководитель</w:t>
            </w:r>
            <w:r>
              <w:rPr>
                <w:sz w:val="24"/>
                <w:szCs w:val="24"/>
              </w:rPr>
              <w:t xml:space="preserve"> </w:t>
            </w:r>
            <w:r w:rsidR="00076E37" w:rsidRPr="00076E37">
              <w:rPr>
                <w:sz w:val="24"/>
                <w:szCs w:val="24"/>
              </w:rPr>
              <w:t xml:space="preserve"> ШСМ</w:t>
            </w:r>
          </w:p>
        </w:tc>
      </w:tr>
      <w:tr w:rsidR="00C4785F" w:rsidTr="002408C4">
        <w:trPr>
          <w:trHeight w:val="497"/>
        </w:trPr>
        <w:tc>
          <w:tcPr>
            <w:tcW w:w="14737" w:type="dxa"/>
            <w:gridSpan w:val="9"/>
          </w:tcPr>
          <w:p w:rsidR="00C4785F" w:rsidRPr="00D74FC8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lastRenderedPageBreak/>
              <w:t>8</w:t>
            </w:r>
            <w:r w:rsidR="00C4785F" w:rsidRPr="00D74FC8">
              <w:rPr>
                <w:b/>
                <w:sz w:val="24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left="109" w:right="1201"/>
              <w:rPr>
                <w:sz w:val="24"/>
              </w:rPr>
            </w:pPr>
            <w:r w:rsidRPr="00D74FC8"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D74FC8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 w:rsidRPr="00D74FC8"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D74FC8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66EF"/>
    <w:rsid w:val="00057E84"/>
    <w:rsid w:val="00072975"/>
    <w:rsid w:val="00076E37"/>
    <w:rsid w:val="00090851"/>
    <w:rsid w:val="00177785"/>
    <w:rsid w:val="001879EE"/>
    <w:rsid w:val="001E3D68"/>
    <w:rsid w:val="002C5DFB"/>
    <w:rsid w:val="003D28FC"/>
    <w:rsid w:val="0041123C"/>
    <w:rsid w:val="00414629"/>
    <w:rsid w:val="00432C75"/>
    <w:rsid w:val="005A50CB"/>
    <w:rsid w:val="00A46506"/>
    <w:rsid w:val="00A57DD3"/>
    <w:rsid w:val="00A7105C"/>
    <w:rsid w:val="00AD6BE6"/>
    <w:rsid w:val="00C412F7"/>
    <w:rsid w:val="00C4785F"/>
    <w:rsid w:val="00CD2C93"/>
    <w:rsid w:val="00CD5619"/>
    <w:rsid w:val="00CD65B6"/>
    <w:rsid w:val="00CD6F3A"/>
    <w:rsid w:val="00CE66EF"/>
    <w:rsid w:val="00CF1683"/>
    <w:rsid w:val="00D07A7A"/>
    <w:rsid w:val="00D10539"/>
    <w:rsid w:val="00D33DA0"/>
    <w:rsid w:val="00D74FC8"/>
    <w:rsid w:val="00E54A24"/>
    <w:rsid w:val="00EE5645"/>
    <w:rsid w:val="00F43AB4"/>
    <w:rsid w:val="00FB6690"/>
    <w:rsid w:val="00FD46FF"/>
    <w:rsid w:val="00FE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957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План работы школьной службы       медиации  (примирения)</vt:lpstr>
    </vt:vector>
  </TitlesOfParts>
  <Company>Reanimator Extreme Edition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User</cp:lastModifiedBy>
  <cp:revision>21</cp:revision>
  <cp:lastPrinted>2022-01-13T10:35:00Z</cp:lastPrinted>
  <dcterms:created xsi:type="dcterms:W3CDTF">2020-08-19T06:38:00Z</dcterms:created>
  <dcterms:modified xsi:type="dcterms:W3CDTF">2022-01-13T10:58:00Z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